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072CA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REGULAMIN KONKURSU NA</w:t>
      </w:r>
    </w:p>
    <w:p w14:paraId="7E7060D5" w14:textId="77777777" w:rsidR="00413C87" w:rsidRDefault="00413C87" w:rsidP="00413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NAJŁADNIEJSZY WIENIEC DOŻYNKOWY</w:t>
      </w:r>
    </w:p>
    <w:p w14:paraId="383FC71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C56CA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E5744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Organizator:</w:t>
      </w:r>
    </w:p>
    <w:p w14:paraId="36AB3B3D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Pełczyc, Miejsko-Gminny Ośrodek Kultury w Pełczycach.</w:t>
      </w:r>
    </w:p>
    <w:p w14:paraId="620C636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4E7B3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konkursu:</w:t>
      </w:r>
    </w:p>
    <w:p w14:paraId="2DDA2FD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 Mickiewicza w Pełczycach.</w:t>
      </w:r>
    </w:p>
    <w:p w14:paraId="266B42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89C77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konkursu:</w:t>
      </w:r>
    </w:p>
    <w:p w14:paraId="25C769FB" w14:textId="50950145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712D2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.09.202</w:t>
      </w:r>
      <w:r w:rsidR="00712D2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E39999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C767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 konkursu:</w:t>
      </w:r>
    </w:p>
    <w:p w14:paraId="26ED3F3C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Kultywowanie i upowszechnianie tradycji ludowych związanych ze Świętem Plonów.</w:t>
      </w:r>
    </w:p>
    <w:p w14:paraId="769FB0F8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Prezentacja bogactwa plonów wplecionych w wieniec dożynkowy.</w:t>
      </w:r>
    </w:p>
    <w:p w14:paraId="6755019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Promocja walorów wsi polskiej.</w:t>
      </w:r>
    </w:p>
    <w:p w14:paraId="432A120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Wyróżnienie prac o wysokich walorach artystycznych i etnograficznych.</w:t>
      </w:r>
    </w:p>
    <w:p w14:paraId="4002AE7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ED261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Kategoria konkursowa:</w:t>
      </w:r>
    </w:p>
    <w:p w14:paraId="41DA0B2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Wieniec dożynkowy - forma dowolna.  </w:t>
      </w:r>
    </w:p>
    <w:p w14:paraId="64EBB59B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BDAB30" w14:textId="77777777" w:rsidR="00807CBF" w:rsidRDefault="00413C87" w:rsidP="00807C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Kryteria oceny:</w:t>
      </w:r>
    </w:p>
    <w:p w14:paraId="21E8A12C" w14:textId="6B9EB61F" w:rsidR="00413C87" w:rsidRDefault="00413C87" w:rsidP="00807CB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Powołana przez Organizatora Komisja Konkursowa dokona wyboru najładniejszego wieńca dożynkowego oceniając:</w:t>
      </w:r>
    </w:p>
    <w:p w14:paraId="747BE1DC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podstawowe materiały związane ze Świętem Plonów (kłosy, ziarno, warzywa, owoce, kwiaty itp.) – max. 10 pkt,</w:t>
      </w:r>
    </w:p>
    <w:p w14:paraId="4F949CB2" w14:textId="6B89EAD5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wygląd zewnętrzny (walory estetyczne, kompozycja, itp.), ozdoby związane z prac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roli i prezentujące płody rolne z uwzględnieniem nowatorskich i oryginalnych pomysłów – form uwzględniających tradycję lub współczesny charakter społeczeństwa</w:t>
      </w:r>
      <w:r w:rsidR="004D5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max. 10 pkt,</w:t>
      </w:r>
    </w:p>
    <w:p w14:paraId="134C4889" w14:textId="77777777" w:rsidR="00413C87" w:rsidRDefault="00413C87" w:rsidP="00413C8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prezentacji wieńca (stroje grupy prezentującej wieniec, ośpiewanie wieńca itp.) - max. 5 pkt.</w:t>
      </w:r>
    </w:p>
    <w:p w14:paraId="70876A83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0E0D0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uczestnictwa:</w:t>
      </w:r>
    </w:p>
    <w:p w14:paraId="34161BCF" w14:textId="48E5F4AF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W konkursie mogą uczestniczyć wieńce dożynkowe przygotowane przez sołectwa, osoby prywatne, Koła Gospodyń Wiejskich, organizacje pozarządowe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miny Pełczyce.</w:t>
      </w:r>
    </w:p>
    <w:p w14:paraId="4F35A75E" w14:textId="389E4AE3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Delegacje wieńcowe przyjeżdżają na miejsce konkursu na koszt własny.</w:t>
      </w:r>
    </w:p>
    <w:p w14:paraId="5862B2D0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2C47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Nagrody i wyróżnienia:</w:t>
      </w:r>
    </w:p>
    <w:p w14:paraId="16E78FC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zwycięzców konkursu przewidziane są nagrody pieniężne za pierwsze trzy miejsca: </w:t>
      </w:r>
    </w:p>
    <w:p w14:paraId="4C828B0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miejsce – 1300 zł brutto</w:t>
      </w:r>
    </w:p>
    <w:p w14:paraId="471C2997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 miejsce – 800 zł brutto</w:t>
      </w:r>
    </w:p>
    <w:p w14:paraId="1E74597A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 miejsce – 500 zł brutto</w:t>
      </w:r>
    </w:p>
    <w:p w14:paraId="70996C11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przyzna również nagrody w formie wyróżnień w kwocie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brutto.</w:t>
      </w:r>
    </w:p>
    <w:p w14:paraId="48D3C4B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Wszystkim nagrodzonym zostaną wręczone dyplomy.</w:t>
      </w:r>
    </w:p>
    <w:p w14:paraId="7F2E2965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6F922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0A5DC3" w14:textId="77777777" w:rsidR="00807CBF" w:rsidRDefault="00807CBF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5C0677E" w14:textId="30295764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Rozstrzygnięcie konkursu:</w:t>
      </w:r>
    </w:p>
    <w:p w14:paraId="614F13F4" w14:textId="31E1532A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Nagrody i dyplomy zostaną wręczone w dniu  </w:t>
      </w:r>
      <w:r w:rsidR="00712D2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</w:t>
      </w:r>
      <w:r w:rsidR="00712D2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Burmistrza Pełczyc, bezpośrednio po rozstrzygnięciu konkursu i ogłoszeniu wyników.</w:t>
      </w:r>
    </w:p>
    <w:p w14:paraId="31BD66E9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21C85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zgłoszeń:</w:t>
      </w:r>
    </w:p>
    <w:p w14:paraId="0D10A22E" w14:textId="05EC9C5E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wieńców dożynkowych przyjmowane będą w terminie do 2</w:t>
      </w:r>
      <w:r w:rsidR="00712D2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202</w:t>
      </w:r>
      <w:r w:rsidR="00712D2B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przez Miejsko-Gminny Ośrodek Kultury w Pełczycach, tel. (95) 768 50 75.</w:t>
      </w:r>
    </w:p>
    <w:p w14:paraId="522A84FE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CECA6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istotne informacje:</w:t>
      </w:r>
    </w:p>
    <w:p w14:paraId="704F771D" w14:textId="0AD5A544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474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Wieńce swoim wyglądem nie powinny budzić negatywnych skojarzeń, obrażać uczuć religijnych, gloryfikować przemocy i nienawiści.</w:t>
      </w:r>
    </w:p>
    <w:p w14:paraId="3399996F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Każdy wieniec winien być zaopatrzony w planszę informacyjną zawierającą nazwę sołectwa, stowarzyszenia, koła itp. (format A4).</w:t>
      </w:r>
    </w:p>
    <w:p w14:paraId="26A0019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Wszystkie zgłoszone do konkursu wieńce dożynkowe wezmą udział w Mszy Świętej                  w Kościele Parafialnym pw. NNMP w Pełczycach o godzinie 13.00.</w:t>
      </w:r>
    </w:p>
    <w:p w14:paraId="636964D4" w14:textId="77777777" w:rsidR="00413C87" w:rsidRDefault="00413C87" w:rsidP="00413C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Konstrukcja wieńców musi umożliwiać ich przenoszenie, ponieważ po Mszy Świętej odbędzie się przemarsz Korowodu Dożynkowego na Plac Mickiewicza w Pełczycach.</w:t>
      </w:r>
    </w:p>
    <w:p w14:paraId="73AF3081" w14:textId="1F28C6B4" w:rsidR="00762510" w:rsidRPr="008B139E" w:rsidRDefault="00413C87" w:rsidP="008B1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Wieńce pozostają w dyspozycji Organizatora do zakończenia uroczystości dożynkowych, po czym mogą zostać odebrane.</w:t>
      </w:r>
    </w:p>
    <w:p w14:paraId="556C112D" w14:textId="77777777" w:rsidR="007474A0" w:rsidRDefault="007474A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565C5" w14:textId="38E8C8CC" w:rsidR="00762510" w:rsidRPr="00CE5E70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 Informacje dodatkowe</w:t>
      </w:r>
      <w:r w:rsidR="001619A5" w:rsidRPr="00CE5E7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E5E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94D0CD" w14:textId="77777777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Uczestnik konkursu, składając swój podpis na Formularzu zgłoszeniowym do konkursu, zobowiązany jest oświadczyć że: </w:t>
      </w:r>
    </w:p>
    <w:p w14:paraId="6B68D6D5" w14:textId="2EE621BB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1) zapoznał się z niniejszym Regulaminem konkursu oraz zawartą w nim Klauzulą informacyjną o przetwarzaniu danych osobowych przez Miejsko–Gminny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w Pełczycach i akceptuje jego postanowienia w całości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2) wyraża zgodę na przetwarzanie przez Miejsko-Gminny Ośrodek Kultury w Pełczycach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siedzibą przy ul. Starogrodzkiej 12, na zasadach określonych w rozporządzeniu Parlamentu Europejskiego i Rady (UE) 2016/679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</w:t>
      </w:r>
      <w:r w:rsidRPr="001619A5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95/46/WE (tzw. RODO) jego danych osobowych zawartych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w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KARCIE UCZESTNICTWA w celu uczestnictwa w Konkursie i jego przeprowadzenia przez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oraz w celach informacyjno-promocyjnych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3) zgodnie z art. 6 ust.1 lit. a RODO wyraża zgodę na przetwarzanie jego danych osobowych wizerunkowych do celów związanych </w:t>
      </w:r>
      <w:r w:rsidR="00CE5E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uczestnictwem w niniejszym Konkursie, poprzez m.in. publikację w przestrzeni publicznej oraz mediach, tj. </w:t>
      </w:r>
      <w:r w:rsidR="00755471" w:rsidRPr="001619A5">
        <w:rPr>
          <w:rFonts w:ascii="Times New Roman" w:hAnsi="Times New Roman" w:cs="Times New Roman"/>
          <w:sz w:val="24"/>
          <w:szCs w:val="24"/>
        </w:rPr>
        <w:t xml:space="preserve">w Internecie, w szczególności na </w:t>
      </w:r>
      <w:r w:rsidRPr="001619A5">
        <w:rPr>
          <w:rFonts w:ascii="Times New Roman" w:hAnsi="Times New Roman" w:cs="Times New Roman"/>
          <w:sz w:val="24"/>
          <w:szCs w:val="24"/>
        </w:rPr>
        <w:t>stronie internetowej organizatora i jego profilach społecznościowych</w:t>
      </w:r>
      <w:r w:rsidR="00E72051" w:rsidRPr="001619A5">
        <w:rPr>
          <w:rFonts w:ascii="Times New Roman" w:hAnsi="Times New Roman" w:cs="Times New Roman"/>
          <w:sz w:val="24"/>
          <w:szCs w:val="24"/>
        </w:rPr>
        <w:t>, wydanych ulotkach/broszurach</w:t>
      </w:r>
      <w:r w:rsidR="008B139E" w:rsidRPr="001619A5">
        <w:rPr>
          <w:rFonts w:ascii="Times New Roman" w:hAnsi="Times New Roman" w:cs="Times New Roman"/>
          <w:sz w:val="24"/>
          <w:szCs w:val="24"/>
        </w:rPr>
        <w:t>;</w:t>
      </w:r>
      <w:r w:rsidR="00CE5E70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4) został poinformowany o tym, że podanie ww. danych jest dobrowolne, ale konieczne do wzięcia udziału w Konkursie oraz że ma prawo do dostępu do swoich danych, ich poprawiania, a także wycofania udzielonej zgody w dowolnym momencie, a także o pozostałych kwestiach wynikających z art. 13 RODO, dostępnych w Klauzuli Informacyjnej o Przetwarzaniu Danych Osobowych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Pr="001619A5">
        <w:rPr>
          <w:rFonts w:ascii="Times New Roman" w:hAnsi="Times New Roman" w:cs="Times New Roman"/>
          <w:sz w:val="24"/>
          <w:szCs w:val="24"/>
        </w:rPr>
        <w:t>GOK Pełczyce</w:t>
      </w:r>
      <w:r w:rsidR="007474A0">
        <w:rPr>
          <w:rFonts w:ascii="Times New Roman" w:hAnsi="Times New Roman" w:cs="Times New Roman"/>
          <w:sz w:val="24"/>
          <w:szCs w:val="24"/>
        </w:rPr>
        <w:t>.</w:t>
      </w:r>
    </w:p>
    <w:p w14:paraId="781C6600" w14:textId="77777777" w:rsidR="004D5E5A" w:rsidRDefault="004D5E5A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1873988"/>
    </w:p>
    <w:p w14:paraId="3390212B" w14:textId="5FC34547" w:rsidR="003168BB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o przetwarzaniu danych osobowych w 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05557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168BB" w:rsidRPr="00BE7FDA">
        <w:rPr>
          <w:rFonts w:ascii="Times New Roman" w:hAnsi="Times New Roman" w:cs="Times New Roman"/>
          <w:b/>
          <w:bCs/>
          <w:sz w:val="24"/>
          <w:szCs w:val="24"/>
        </w:rPr>
        <w:t>GOK w Pełczycach</w:t>
      </w:r>
      <w:r w:rsidR="007474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B04C3B" w14:textId="5167E0DE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przetwarzaniem danych osobowych i w sprawie swobodnego przepływu takich danych oraz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uchylenia dyrektywy 95/46/WE (ogólne rozporządzenie o ochronie danych, dalej „RODO”), informujemy iż: </w:t>
      </w:r>
    </w:p>
    <w:p w14:paraId="22710518" w14:textId="454F7234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Administratorem Pani/Pana danych osobowych jest </w:t>
      </w:r>
      <w:r w:rsidR="003168BB" w:rsidRPr="001619A5">
        <w:rPr>
          <w:rFonts w:ascii="Times New Roman" w:hAnsi="Times New Roman" w:cs="Times New Roman"/>
          <w:sz w:val="24"/>
          <w:szCs w:val="24"/>
        </w:rPr>
        <w:t>Miejsko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3168BB" w:rsidRPr="001619A5">
        <w:rPr>
          <w:rFonts w:ascii="Times New Roman" w:hAnsi="Times New Roman" w:cs="Times New Roman"/>
          <w:sz w:val="24"/>
          <w:szCs w:val="24"/>
        </w:rPr>
        <w:t xml:space="preserve">Gminny Ośrodek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168BB" w:rsidRPr="001619A5">
        <w:rPr>
          <w:rFonts w:ascii="Times New Roman" w:hAnsi="Times New Roman" w:cs="Times New Roman"/>
          <w:sz w:val="24"/>
          <w:szCs w:val="24"/>
        </w:rPr>
        <w:t>w Pełczycach, ul. Starogrodzka 12, 73-260 Pełczyce</w:t>
      </w:r>
      <w:r w:rsidRPr="001619A5">
        <w:rPr>
          <w:rFonts w:ascii="Times New Roman" w:hAnsi="Times New Roman" w:cs="Times New Roman"/>
          <w:sz w:val="24"/>
          <w:szCs w:val="24"/>
        </w:rPr>
        <w:t>, e-mail</w:t>
      </w:r>
      <w:r w:rsidR="00541BED">
        <w:rPr>
          <w:rFonts w:ascii="Times New Roman" w:hAnsi="Times New Roman" w:cs="Times New Roman"/>
          <w:sz w:val="24"/>
          <w:szCs w:val="24"/>
        </w:rPr>
        <w:t xml:space="preserve"> mgok@mgokpelczyce.pl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BE4622" w14:textId="794BD80B" w:rsidR="003168BB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Inspektor Ochrony Danych (IOD): e-mail: </w:t>
      </w:r>
      <w:r w:rsidR="003168BB" w:rsidRPr="001619A5">
        <w:rPr>
          <w:rFonts w:ascii="Times New Roman" w:hAnsi="Times New Roman" w:cs="Times New Roman"/>
          <w:sz w:val="24"/>
          <w:szCs w:val="24"/>
        </w:rPr>
        <w:t>ioddaneosobowe@gmail.com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70587E" w14:textId="3D758708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3. Cele przetwarzania oraz podstawa prawna Przetwarzani</w:t>
      </w:r>
      <w:r w:rsidR="003168BB" w:rsidRPr="001619A5">
        <w:rPr>
          <w:rFonts w:ascii="Times New Roman" w:hAnsi="Times New Roman" w:cs="Times New Roman"/>
          <w:sz w:val="24"/>
          <w:szCs w:val="24"/>
        </w:rPr>
        <w:t>a</w:t>
      </w:r>
      <w:r w:rsidRPr="001619A5">
        <w:rPr>
          <w:rFonts w:ascii="Times New Roman" w:hAnsi="Times New Roman" w:cs="Times New Roman"/>
          <w:sz w:val="24"/>
          <w:szCs w:val="24"/>
        </w:rPr>
        <w:t xml:space="preserve"> danych osobowych będzie się odbywać na podstawie art. 6 i 7 RODO i w celu realizacji </w:t>
      </w:r>
      <w:r w:rsidR="003168BB" w:rsidRPr="001619A5">
        <w:rPr>
          <w:rFonts w:ascii="Times New Roman" w:hAnsi="Times New Roman" w:cs="Times New Roman"/>
          <w:sz w:val="24"/>
          <w:szCs w:val="24"/>
        </w:rPr>
        <w:t>statutowych zadań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3168BB" w:rsidRPr="001619A5">
        <w:rPr>
          <w:rFonts w:ascii="Times New Roman" w:hAnsi="Times New Roman" w:cs="Times New Roman"/>
          <w:sz w:val="24"/>
          <w:szCs w:val="24"/>
        </w:rPr>
        <w:t>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1619A5">
        <w:rPr>
          <w:rFonts w:ascii="Times New Roman" w:hAnsi="Times New Roman" w:cs="Times New Roman"/>
          <w:sz w:val="24"/>
          <w:szCs w:val="24"/>
        </w:rPr>
        <w:t>. Przetwarzanie danych osobowych odbywać się będzie w związku z wykonywaniem ustawowych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i statutowych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zadań Administratora, wypełnienia obowiązków prawnych ciążących na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, realizacji zawartych umów lub na podstawie udzielonej zgody,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>w zakresie i celu określonym w jej treści.</w:t>
      </w:r>
      <w:r w:rsidR="007474A0">
        <w:rPr>
          <w:rFonts w:ascii="Times New Roman" w:hAnsi="Times New Roman" w:cs="Times New Roman"/>
          <w:sz w:val="24"/>
          <w:szCs w:val="24"/>
        </w:rPr>
        <w:t xml:space="preserve"> T</w:t>
      </w:r>
      <w:r w:rsidR="00C50FF7" w:rsidRPr="001619A5">
        <w:rPr>
          <w:rFonts w:ascii="Times New Roman" w:hAnsi="Times New Roman" w:cs="Times New Roman"/>
          <w:sz w:val="24"/>
          <w:szCs w:val="24"/>
        </w:rPr>
        <w:t>j. przeprowadzenia wydarzenia, ogłoszenia wyników, promocji wydarzenia.</w:t>
      </w:r>
    </w:p>
    <w:p w14:paraId="753E86AF" w14:textId="660D8603" w:rsidR="009C6C04" w:rsidRPr="001619A5" w:rsidRDefault="008B139E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4. </w:t>
      </w:r>
      <w:r w:rsidR="00762510" w:rsidRPr="001619A5">
        <w:rPr>
          <w:rFonts w:ascii="Times New Roman" w:hAnsi="Times New Roman" w:cs="Times New Roman"/>
          <w:sz w:val="24"/>
          <w:szCs w:val="24"/>
        </w:rPr>
        <w:t>Pani/Pana dane osobowe będą przechowywane przez okresy niezbędn</w:t>
      </w:r>
      <w:r w:rsidR="00BE7FDA">
        <w:rPr>
          <w:rFonts w:ascii="Times New Roman" w:hAnsi="Times New Roman" w:cs="Times New Roman"/>
          <w:sz w:val="24"/>
          <w:szCs w:val="24"/>
        </w:rPr>
        <w:t>e</w:t>
      </w:r>
      <w:r w:rsidR="00762510" w:rsidRPr="001619A5">
        <w:rPr>
          <w:rFonts w:ascii="Times New Roman" w:hAnsi="Times New Roman" w:cs="Times New Roman"/>
          <w:sz w:val="24"/>
          <w:szCs w:val="24"/>
        </w:rPr>
        <w:t xml:space="preserve"> do realizacji celów, o których mowa w ust. 3, a po tym czasie przez okresy oraz w zakresie wymaganym przez przepisy powszechnie obowiązującego prawa oraz archiwizowane zgodnie z wewnętrznymi regulacjami obowiązującymi w </w:t>
      </w:r>
      <w:r w:rsidR="009C6C04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="00762510"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BAB67" w14:textId="07CD36AE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5. Odbiorcy danych Pani/Pana dane osobowe mogą być udostępnione tylko i wyłącznie podmiotom, które mają do tego prawo określone w przepisach prawa lub za Państwa zgodą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619A5">
        <w:rPr>
          <w:rFonts w:ascii="Times New Roman" w:hAnsi="Times New Roman" w:cs="Times New Roman"/>
          <w:sz w:val="24"/>
          <w:szCs w:val="24"/>
        </w:rPr>
        <w:t>w zależności od celu przetwarzania danych oraz treści zgody na przetwarzanie i udostępnienie.</w:t>
      </w:r>
      <w:r w:rsidR="00C50FF7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 xml:space="preserve">Pani/Pana dane osobowe </w:t>
      </w:r>
      <w:r w:rsidR="009C6C04" w:rsidRPr="001619A5">
        <w:rPr>
          <w:rFonts w:ascii="Times New Roman" w:hAnsi="Times New Roman" w:cs="Times New Roman"/>
          <w:sz w:val="24"/>
          <w:szCs w:val="24"/>
        </w:rPr>
        <w:t>nie będą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przekazywane do państw trzecich i organizacji międzynarodowych</w:t>
      </w:r>
      <w:r w:rsidR="009C6C04" w:rsidRPr="001619A5">
        <w:rPr>
          <w:rFonts w:ascii="Times New Roman" w:hAnsi="Times New Roman" w:cs="Times New Roman"/>
          <w:sz w:val="24"/>
          <w:szCs w:val="24"/>
        </w:rPr>
        <w:t>.</w:t>
      </w:r>
    </w:p>
    <w:p w14:paraId="1C9EBC44" w14:textId="03BBB5E1" w:rsidR="009C6C04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</w:t>
      </w:r>
      <w:r w:rsidR="009C6C04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przetwarzają dane osobowe, dla których Administratorem jest</w:t>
      </w:r>
      <w:r w:rsidR="009C6C04" w:rsidRPr="001619A5">
        <w:rPr>
          <w:rFonts w:ascii="Times New Roman" w:hAnsi="Times New Roman" w:cs="Times New Roman"/>
          <w:sz w:val="24"/>
          <w:szCs w:val="24"/>
        </w:rPr>
        <w:t xml:space="preserve"> 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9C6C04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8E729" w14:textId="77777777" w:rsidR="009C6C04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</w:t>
      </w:r>
      <w:r w:rsidRPr="001619A5">
        <w:rPr>
          <w:rFonts w:ascii="Times New Roman" w:hAnsi="Times New Roman" w:cs="Times New Roman"/>
          <w:sz w:val="24"/>
          <w:szCs w:val="24"/>
        </w:rPr>
        <w:lastRenderedPageBreak/>
        <w:t xml:space="preserve">przetwarzamy na podstawie umowy z Panią/Panem lub na podstawie Pani/Pana zgody. Aby skorzystać z powyższych praw, prosimy o kontakt się z Administratorem lub z IOD. </w:t>
      </w:r>
    </w:p>
    <w:p w14:paraId="60A96048" w14:textId="5D1D52D8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7. Prawo wycofania zgody </w:t>
      </w:r>
      <w:r w:rsidR="008B139E" w:rsidRPr="001619A5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o wycofaniu zgody na nasz adres korespondencyjny, nasz adres mailowy, wskazane w pkt. 1 i 2. </w:t>
      </w:r>
    </w:p>
    <w:p w14:paraId="161CE658" w14:textId="351EE284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8. Prawo wniesienia skargi do organu </w:t>
      </w:r>
      <w:r w:rsidR="0005557C">
        <w:rPr>
          <w:rFonts w:ascii="Times New Roman" w:hAnsi="Times New Roman" w:cs="Times New Roman"/>
          <w:sz w:val="24"/>
          <w:szCs w:val="24"/>
        </w:rPr>
        <w:t>w</w:t>
      </w:r>
      <w:r w:rsidRPr="001619A5">
        <w:rPr>
          <w:rFonts w:ascii="Times New Roman" w:hAnsi="Times New Roman" w:cs="Times New Roman"/>
          <w:sz w:val="24"/>
          <w:szCs w:val="24"/>
        </w:rPr>
        <w:t xml:space="preserve"> przypadku powzięcia informacji o niezgodnym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prawem przetwarzaniu przez </w:t>
      </w:r>
      <w:r w:rsidR="00E72051" w:rsidRPr="001619A5">
        <w:rPr>
          <w:rFonts w:ascii="Times New Roman" w:hAnsi="Times New Roman" w:cs="Times New Roman"/>
          <w:sz w:val="24"/>
          <w:szCs w:val="24"/>
        </w:rPr>
        <w:t>M</w:t>
      </w:r>
      <w:r w:rsidR="0005557C">
        <w:rPr>
          <w:rFonts w:ascii="Times New Roman" w:hAnsi="Times New Roman" w:cs="Times New Roman"/>
          <w:sz w:val="24"/>
          <w:szCs w:val="24"/>
        </w:rPr>
        <w:t>-</w:t>
      </w:r>
      <w:r w:rsidR="00E72051" w:rsidRPr="001619A5">
        <w:rPr>
          <w:rFonts w:ascii="Times New Roman" w:hAnsi="Times New Roman" w:cs="Times New Roman"/>
          <w:sz w:val="24"/>
          <w:szCs w:val="24"/>
        </w:rPr>
        <w:t>GOK</w:t>
      </w:r>
      <w:r w:rsidRPr="001619A5">
        <w:rPr>
          <w:rFonts w:ascii="Times New Roman" w:hAnsi="Times New Roman" w:cs="Times New Roman"/>
          <w:sz w:val="24"/>
          <w:szCs w:val="24"/>
        </w:rPr>
        <w:t xml:space="preserve"> Pani/Pana danych osobowych, przysługuje Pani/Panu prawo wniesienia skargi do organu nadzorczego właściwego w sprawach ochrony danych osobowych (Prezes Urzędu Ochrony Danych Osobowych, ul. Stawki 2, 00-193 Warszawa). </w:t>
      </w:r>
    </w:p>
    <w:p w14:paraId="19008537" w14:textId="77777777" w:rsidR="00E72051" w:rsidRPr="001619A5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2C336A5F" w14:textId="77777777" w:rsidR="007474A0" w:rsidRDefault="00762510" w:rsidP="00541B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10. We wszystkich sprawach dotyczących przetwarzania danych osobowych oraz korzystania z praw związanych z przetwarzaniem danych przetwarzanych danych osobowych, można kontaktować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</w:t>
      </w:r>
      <w:r w:rsidRPr="001619A5">
        <w:rPr>
          <w:rFonts w:ascii="Times New Roman" w:hAnsi="Times New Roman" w:cs="Times New Roman"/>
          <w:sz w:val="24"/>
          <w:szCs w:val="24"/>
        </w:rPr>
        <w:t>się z Administratorem lub IOD, mailowo lub listownie. Dane kontaktowe wskazano w pkt 1 i 2.</w:t>
      </w:r>
    </w:p>
    <w:p w14:paraId="2BC611FD" w14:textId="09FF8F91" w:rsidR="00E72051" w:rsidRPr="001619A5" w:rsidRDefault="00762510" w:rsidP="008B13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35A90" w14:textId="57B01101" w:rsidR="00E72051" w:rsidRPr="00BE7FDA" w:rsidRDefault="00762510" w:rsidP="008B139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FDA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  <w:r w:rsidR="001619A5" w:rsidRPr="00BE7FD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E7F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C59158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1. Przystąpienie do Konkursu jest jednoznaczne z akceptacją warunków niniejszego Regulaminu przez uczestników. </w:t>
      </w:r>
    </w:p>
    <w:p w14:paraId="4DA5289A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2. Organizator zastrzega sobie prawo do ostatecznej interpretacji niniejszego Regulaminu. </w:t>
      </w:r>
    </w:p>
    <w:p w14:paraId="095B348A" w14:textId="77777777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3. Wszystkie kwestie, których nie obejmuje niniejszy Regulamin ustala Organizator. </w:t>
      </w:r>
    </w:p>
    <w:p w14:paraId="66AFAC10" w14:textId="389821CE" w:rsidR="00E72051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 xml:space="preserve">4. Organizator zastrzega sobie prawo do nieodpłatnej publikacji materiałów związanych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619A5">
        <w:rPr>
          <w:rFonts w:ascii="Times New Roman" w:hAnsi="Times New Roman" w:cs="Times New Roman"/>
          <w:sz w:val="24"/>
          <w:szCs w:val="24"/>
        </w:rPr>
        <w:t xml:space="preserve">z niniejszym Konkursem oraz prezentowania wyników Konkursu. </w:t>
      </w:r>
    </w:p>
    <w:p w14:paraId="3A24747B" w14:textId="53E4224D" w:rsidR="00762510" w:rsidRPr="001619A5" w:rsidRDefault="00762510" w:rsidP="008B13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19A5">
        <w:rPr>
          <w:rFonts w:ascii="Times New Roman" w:hAnsi="Times New Roman" w:cs="Times New Roman"/>
          <w:sz w:val="24"/>
          <w:szCs w:val="24"/>
        </w:rPr>
        <w:t>5. Wszelkich informacji udzielają pracownicy</w:t>
      </w:r>
      <w:r w:rsidR="0005557C">
        <w:rPr>
          <w:rFonts w:ascii="Times New Roman" w:hAnsi="Times New Roman" w:cs="Times New Roman"/>
          <w:sz w:val="24"/>
          <w:szCs w:val="24"/>
        </w:rPr>
        <w:t xml:space="preserve">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Miejsko-Gminnego Ośrodka Kultury 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72051" w:rsidRPr="001619A5">
        <w:rPr>
          <w:rFonts w:ascii="Times New Roman" w:hAnsi="Times New Roman" w:cs="Times New Roman"/>
          <w:sz w:val="24"/>
          <w:szCs w:val="24"/>
        </w:rPr>
        <w:t xml:space="preserve">w Pełczycach </w:t>
      </w:r>
      <w:r w:rsidRPr="001619A5">
        <w:rPr>
          <w:rFonts w:ascii="Times New Roman" w:hAnsi="Times New Roman" w:cs="Times New Roman"/>
          <w:sz w:val="24"/>
          <w:szCs w:val="24"/>
        </w:rPr>
        <w:t>pod nr tel.</w:t>
      </w:r>
      <w:r w:rsidR="008B139E" w:rsidRPr="001619A5">
        <w:rPr>
          <w:rFonts w:ascii="Times New Roman" w:hAnsi="Times New Roman" w:cs="Times New Roman"/>
          <w:sz w:val="24"/>
          <w:szCs w:val="24"/>
        </w:rPr>
        <w:t xml:space="preserve"> 95-768-50-75.</w:t>
      </w:r>
    </w:p>
    <w:p w14:paraId="4A74AB09" w14:textId="77777777" w:rsidR="001619A5" w:rsidRPr="001619A5" w:rsidRDefault="001619A5" w:rsidP="008B13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E31EE" w14:textId="77777777" w:rsidR="00762510" w:rsidRPr="001619A5" w:rsidRDefault="00762510" w:rsidP="00413C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31303D90" w14:textId="176AB87E" w:rsidR="00413C87" w:rsidRPr="001619A5" w:rsidRDefault="00413C87" w:rsidP="00413C87">
      <w:pPr>
        <w:rPr>
          <w:rFonts w:ascii="Times New Roman" w:hAnsi="Times New Roman" w:cs="Times New Roman"/>
          <w:sz w:val="24"/>
          <w:szCs w:val="24"/>
        </w:rPr>
      </w:pPr>
    </w:p>
    <w:p w14:paraId="22B69940" w14:textId="77777777" w:rsidR="00413C87" w:rsidRPr="001619A5" w:rsidRDefault="00413C87" w:rsidP="00413C87"/>
    <w:p w14:paraId="0B054894" w14:textId="77777777" w:rsidR="00957FCC" w:rsidRPr="001619A5" w:rsidRDefault="00957FCC" w:rsidP="00413C87"/>
    <w:sectPr w:rsidR="00957FCC" w:rsidRPr="00161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1237E"/>
    <w:multiLevelType w:val="hybridMultilevel"/>
    <w:tmpl w:val="AD60B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243FF"/>
    <w:multiLevelType w:val="hybridMultilevel"/>
    <w:tmpl w:val="3FA2B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442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465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87"/>
    <w:rsid w:val="0005557C"/>
    <w:rsid w:val="001619A5"/>
    <w:rsid w:val="001A36DB"/>
    <w:rsid w:val="00247B06"/>
    <w:rsid w:val="003168BB"/>
    <w:rsid w:val="00413C87"/>
    <w:rsid w:val="0047115C"/>
    <w:rsid w:val="004D5E5A"/>
    <w:rsid w:val="00541BED"/>
    <w:rsid w:val="00712D2B"/>
    <w:rsid w:val="007474A0"/>
    <w:rsid w:val="00755471"/>
    <w:rsid w:val="00762510"/>
    <w:rsid w:val="00807CBF"/>
    <w:rsid w:val="00896D11"/>
    <w:rsid w:val="008B139E"/>
    <w:rsid w:val="00957FCC"/>
    <w:rsid w:val="009C6C04"/>
    <w:rsid w:val="00BA709E"/>
    <w:rsid w:val="00BE7FDA"/>
    <w:rsid w:val="00C25D00"/>
    <w:rsid w:val="00C50FF7"/>
    <w:rsid w:val="00CE5E70"/>
    <w:rsid w:val="00E72051"/>
    <w:rsid w:val="00E7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1ABA"/>
  <w15:chartTrackingRefBased/>
  <w15:docId w15:val="{8FFD0047-77F3-4598-B837-E022984B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C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13C8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13C8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16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5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1471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4066</dc:creator>
  <cp:keywords/>
  <dc:description/>
  <cp:lastModifiedBy>mgok</cp:lastModifiedBy>
  <cp:revision>5</cp:revision>
  <cp:lastPrinted>2024-06-06T12:09:00Z</cp:lastPrinted>
  <dcterms:created xsi:type="dcterms:W3CDTF">2024-04-05T07:15:00Z</dcterms:created>
  <dcterms:modified xsi:type="dcterms:W3CDTF">2024-06-06T12:12:00Z</dcterms:modified>
</cp:coreProperties>
</file>